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F4" w:rsidRPr="009216F4" w:rsidRDefault="009216F4" w:rsidP="009216F4">
      <w:pPr>
        <w:spacing w:after="165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hr-HR"/>
        </w:rPr>
      </w:pPr>
      <w:r w:rsidRPr="009216F4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hr-HR"/>
        </w:rPr>
        <w:t>Kako pristupiti slijepoj osobi i kako ostvariti kontakt?</w:t>
      </w:r>
    </w:p>
    <w:p w:rsidR="009216F4" w:rsidRPr="009216F4" w:rsidRDefault="009216F4" w:rsidP="00921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</w:pPr>
      <w:bookmarkStart w:id="0" w:name="_GoBack"/>
      <w:bookmarkEnd w:id="0"/>
      <w:r w:rsidRPr="009216F4">
        <w:rPr>
          <w:rFonts w:ascii="Arial" w:eastAsia="Times New Roman" w:hAnsi="Arial" w:cs="Arial"/>
          <w:b/>
          <w:bCs/>
          <w:noProof/>
          <w:color w:val="404040"/>
          <w:sz w:val="32"/>
          <w:szCs w:val="32"/>
          <w:lang w:eastAsia="hr-HR"/>
        </w:rPr>
        <mc:AlternateContent>
          <mc:Choice Requires="wps">
            <w:drawing>
              <wp:inline distT="0" distB="0" distL="0" distR="0" wp14:anchorId="318C26AD" wp14:editId="68B486AC">
                <wp:extent cx="7620" cy="76200"/>
                <wp:effectExtent l="0" t="0" r="0" b="0"/>
                <wp:docPr id="2" name="AutoShape 2" descr="http://zdravlje.hzjz.hr/slike/spac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http://zdravlje.hzjz.hr/slike/spacer.gif" style="width:.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9216F4">
        <w:rPr>
          <w:rFonts w:ascii="Arial" w:eastAsia="Times New Roman" w:hAnsi="Arial" w:cs="Arial"/>
          <w:b/>
          <w:bCs/>
          <w:color w:val="404040"/>
          <w:sz w:val="32"/>
          <w:szCs w:val="32"/>
          <w:lang w:eastAsia="hr-HR"/>
        </w:rPr>
        <w:t xml:space="preserve">Da bi se izjednačile mogućnosti za osobe s invaliditetom potrebno je znati, između ostalog, i kako ostvariti </w:t>
      </w:r>
      <w:proofErr w:type="spellStart"/>
      <w:r w:rsidRPr="009216F4">
        <w:rPr>
          <w:rFonts w:ascii="Arial" w:eastAsia="Times New Roman" w:hAnsi="Arial" w:cs="Arial"/>
          <w:b/>
          <w:bCs/>
          <w:color w:val="404040"/>
          <w:sz w:val="32"/>
          <w:szCs w:val="32"/>
          <w:lang w:eastAsia="hr-HR"/>
        </w:rPr>
        <w:t>najadekvatniji</w:t>
      </w:r>
      <w:proofErr w:type="spellEnd"/>
      <w:r w:rsidRPr="009216F4">
        <w:rPr>
          <w:rFonts w:ascii="Arial" w:eastAsia="Times New Roman" w:hAnsi="Arial" w:cs="Arial"/>
          <w:b/>
          <w:bCs/>
          <w:color w:val="404040"/>
          <w:sz w:val="32"/>
          <w:szCs w:val="32"/>
          <w:lang w:eastAsia="hr-HR"/>
        </w:rPr>
        <w:t xml:space="preserve"> kontakt. Posebice se to odnosi na osobe oštećena vida. </w:t>
      </w:r>
    </w:p>
    <w:p w:rsidR="009216F4" w:rsidRPr="009216F4" w:rsidRDefault="009216F4" w:rsidP="00921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</w:pP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t xml:space="preserve">Da bi ste ostvarili </w:t>
      </w:r>
      <w:proofErr w:type="spellStart"/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t>najadekvatniji</w:t>
      </w:r>
      <w:proofErr w:type="spellEnd"/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t xml:space="preserve"> kontakt sa osobom oštećena sluha potrebno je slijediti ove preporuke:</w:t>
      </w:r>
    </w:p>
    <w:p w:rsidR="009216F4" w:rsidRPr="009216F4" w:rsidRDefault="009216F4" w:rsidP="00921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</w:pPr>
      <w:r w:rsidRPr="009216F4">
        <w:rPr>
          <w:rFonts w:ascii="Arial" w:eastAsia="Times New Roman" w:hAnsi="Arial" w:cs="Arial"/>
          <w:b/>
          <w:bCs/>
          <w:color w:val="404040"/>
          <w:sz w:val="32"/>
          <w:szCs w:val="32"/>
          <w:lang w:eastAsia="hr-HR"/>
        </w:rPr>
        <w:t>Kada pristupate slijepoj osobi:</w:t>
      </w:r>
    </w:p>
    <w:p w:rsidR="009216F4" w:rsidRPr="009216F4" w:rsidRDefault="009216F4" w:rsidP="00921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</w:pP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t>– budite prirodni i izravni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kada se obraćate slijepoj osobi, nikada to ne činite preko posrednika (osobe koja je u pratnji)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papire dajete slijepoj osobi, a ne pratnji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osoba koja ima poteškoća s vidom dobro čuje, ne vičite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predstavite se prije tjelesnog kontakta s osobom koja je slijepa (ime, uloga)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obratite joj se imenom ili ako ga ne znate lagano joj dodirnite rame/ruku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potrudite se da zapamtite ime već pri prvom upoznavanju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kada za pozdrav pružate ruku, izgovorite da ste to učinili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ponudite joj pomoć pri kretanju, posebno kada slijepa osoba nije na «svom», poznatom terenu</w:t>
      </w:r>
    </w:p>
    <w:p w:rsidR="009216F4" w:rsidRPr="009216F4" w:rsidRDefault="009216F4" w:rsidP="00921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</w:pPr>
      <w:r w:rsidRPr="009216F4">
        <w:rPr>
          <w:rFonts w:ascii="Arial" w:eastAsia="Times New Roman" w:hAnsi="Arial" w:cs="Arial"/>
          <w:b/>
          <w:bCs/>
          <w:color w:val="404040"/>
          <w:sz w:val="32"/>
          <w:szCs w:val="32"/>
          <w:lang w:eastAsia="hr-HR"/>
        </w:rPr>
        <w:t>Kada vodite slijepu osobu:</w:t>
      </w:r>
    </w:p>
    <w:p w:rsidR="009216F4" w:rsidRPr="009216F4" w:rsidRDefault="009216F4" w:rsidP="00921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</w:pP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t xml:space="preserve">– </w:t>
      </w:r>
      <w:proofErr w:type="spellStart"/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t>videći</w:t>
      </w:r>
      <w:proofErr w:type="spellEnd"/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t xml:space="preserve"> vodič je uvijek prvi i uvijek je pola koraka ispred slijepe osobe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slijepa osoba prima vodiča za nadlakticu/rame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dopustite da Vam sama izgovori na koji joj način možete pomoći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ako volite geste i mimiku, služite se njima, ali ne zaboravite da osoba koja ima poteškoća s vidom ne može sudjelovati u «razgovoru» koji nema tona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lastRenderedPageBreak/>
        <w:t>– kada razgovarate budite uvijek licem okrenuti prema osobi koja ne vidi</w:t>
      </w:r>
    </w:p>
    <w:p w:rsidR="009216F4" w:rsidRPr="009216F4" w:rsidRDefault="009216F4" w:rsidP="00921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</w:pPr>
      <w:r w:rsidRPr="009216F4">
        <w:rPr>
          <w:rFonts w:ascii="Arial" w:eastAsia="Times New Roman" w:hAnsi="Arial" w:cs="Arial"/>
          <w:b/>
          <w:bCs/>
          <w:color w:val="404040"/>
          <w:sz w:val="32"/>
          <w:szCs w:val="32"/>
          <w:lang w:eastAsia="hr-HR"/>
        </w:rPr>
        <w:t>Kako pomoći da slijepa osoba sjedne:</w:t>
      </w:r>
    </w:p>
    <w:p w:rsidR="009216F4" w:rsidRPr="009216F4" w:rsidRDefault="009216F4" w:rsidP="00921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</w:pP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t>– slijepa osoba uvijek sjeda sama ne treba ju gurati, vući,…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 xml:space="preserve">– stavite ruku slijepe osobe na naslon ili </w:t>
      </w:r>
      <w:proofErr w:type="spellStart"/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t>sjedalni</w:t>
      </w:r>
      <w:proofErr w:type="spellEnd"/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t xml:space="preserve"> dio stolca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Ako je pokraj stolice stol ili neki drugi predmet stavite ruku slijepe osobe na taj predmet da ga osjeti</w:t>
      </w:r>
    </w:p>
    <w:p w:rsidR="009216F4" w:rsidRPr="009216F4" w:rsidRDefault="009216F4" w:rsidP="00921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</w:pPr>
      <w:r w:rsidRPr="009216F4">
        <w:rPr>
          <w:rFonts w:ascii="Arial" w:eastAsia="Times New Roman" w:hAnsi="Arial" w:cs="Arial"/>
          <w:b/>
          <w:bCs/>
          <w:color w:val="404040"/>
          <w:sz w:val="32"/>
          <w:szCs w:val="32"/>
          <w:lang w:eastAsia="hr-HR"/>
        </w:rPr>
        <w:t>Kako opisati prostor slijepoj osobi:</w:t>
      </w:r>
    </w:p>
    <w:p w:rsidR="009216F4" w:rsidRPr="009216F4" w:rsidRDefault="009216F4" w:rsidP="00921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</w:pP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t>– kada opisujemo prostor slijepoj osobi koristimo npr.: lijevo od Vaše ruke, ispred Vas, na stolu,…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možemo koristiti orijentaciju po satu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uvijek recite što ste gdje ostavili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predmete uvijek vraćati na isto mjesto</w:t>
      </w:r>
    </w:p>
    <w:p w:rsidR="009216F4" w:rsidRPr="009216F4" w:rsidRDefault="009216F4" w:rsidP="00921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</w:pPr>
      <w:r w:rsidRPr="009216F4">
        <w:rPr>
          <w:rFonts w:ascii="Arial" w:eastAsia="Times New Roman" w:hAnsi="Arial" w:cs="Arial"/>
          <w:b/>
          <w:bCs/>
          <w:color w:val="404040"/>
          <w:sz w:val="32"/>
          <w:szCs w:val="32"/>
          <w:lang w:eastAsia="hr-HR"/>
        </w:rPr>
        <w:t>Ostali važni savjeti kod kontakta sa slijepom osobom:</w:t>
      </w:r>
    </w:p>
    <w:p w:rsidR="009216F4" w:rsidRPr="009216F4" w:rsidRDefault="009216F4" w:rsidP="00921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</w:pP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t>– zaboravite na riječi «tu je», «idi tamo», «stolica ti je ovdje»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svaku riječ koja govori o položaju stvari ili sl. morate popratiti i dodirom ruke osobe koja ne vidi (govorite pokretima)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važno je biti određen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važno je uvijek imenovati stvari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“s lijeve strane je prepreka”, a ne “pazi”, “tu je”, “idi tamo”, “stolica je ovdje”; u ambulanti “sad ste vi na redu” ne znači puno; ”g. Perić” ima više smisla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važno je dodirom ruke osobe koja ima oštećenje vida «pokazati» npr. čašu, ili neki drugi predmet</w:t>
      </w:r>
      <w:r w:rsidRPr="009216F4">
        <w:rPr>
          <w:rFonts w:ascii="Arial" w:eastAsia="Times New Roman" w:hAnsi="Arial" w:cs="Arial"/>
          <w:b/>
          <w:color w:val="404040"/>
          <w:sz w:val="32"/>
          <w:szCs w:val="32"/>
          <w:lang w:eastAsia="hr-HR"/>
        </w:rPr>
        <w:br/>
        <w:t>– dopustite osobi koja ne vidi ili vrlo loše vidi, da sama – na svoj način upozna novi prostor….ako je potrebno pitajte je da li joj je potrebna pomoć</w:t>
      </w:r>
    </w:p>
    <w:p w:rsidR="00DC1D14" w:rsidRPr="009216F4" w:rsidRDefault="00DC1D14">
      <w:pPr>
        <w:rPr>
          <w:b/>
          <w:sz w:val="32"/>
          <w:szCs w:val="32"/>
        </w:rPr>
      </w:pPr>
    </w:p>
    <w:sectPr w:rsidR="00DC1D14" w:rsidRPr="0092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F4"/>
    <w:rsid w:val="009216F4"/>
    <w:rsid w:val="00D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2023-10-17T13:08:00Z</cp:lastPrinted>
  <dcterms:created xsi:type="dcterms:W3CDTF">2023-10-17T13:05:00Z</dcterms:created>
  <dcterms:modified xsi:type="dcterms:W3CDTF">2023-10-17T13:08:00Z</dcterms:modified>
</cp:coreProperties>
</file>