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A09B" w14:textId="126B5564" w:rsidR="00C64458" w:rsidRDefault="002756C0" w:rsidP="00C654AB">
      <w:pPr>
        <w:jc w:val="center"/>
        <w:sectPr w:rsidR="00C64458" w:rsidSect="002756C0">
          <w:type w:val="continuous"/>
          <w:pgSz w:w="12240" w:h="15840"/>
          <w:pgMar w:top="0" w:right="900" w:bottom="280" w:left="860" w:header="720" w:footer="720" w:gutter="0"/>
          <w:cols w:num="2" w:space="720" w:equalWidth="0">
            <w:col w:w="3417" w:space="40"/>
            <w:col w:w="7023"/>
          </w:cols>
        </w:sectPr>
      </w:pPr>
      <w:r>
        <w:rPr>
          <w:noProof/>
          <w:sz w:val="23"/>
        </w:rPr>
        <w:drawing>
          <wp:inline distT="0" distB="0" distL="0" distR="0" wp14:anchorId="3AB793F4" wp14:editId="3D69B4E6">
            <wp:extent cx="3763604" cy="1296537"/>
            <wp:effectExtent l="0" t="0" r="0" b="0"/>
            <wp:docPr id="480709814" name="Picture 3" descr="A logo for a sports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709814" name="Picture 3" descr="A logo for a sports club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33" cy="13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18B9" w14:textId="3573155D" w:rsidR="00C64458" w:rsidRDefault="00C64458" w:rsidP="00C654AB">
      <w:pPr>
        <w:spacing w:before="10" w:after="1"/>
        <w:ind w:right="-293"/>
        <w:rPr>
          <w:sz w:val="23"/>
        </w:rPr>
      </w:pP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126"/>
        <w:gridCol w:w="8647"/>
      </w:tblGrid>
      <w:tr w:rsidR="00C64458" w:rsidRPr="00B4347C" w14:paraId="3C434621" w14:textId="77777777" w:rsidTr="00C654AB">
        <w:trPr>
          <w:trHeight w:val="358"/>
        </w:trPr>
        <w:tc>
          <w:tcPr>
            <w:tcW w:w="284" w:type="dxa"/>
            <w:vMerge w:val="restart"/>
            <w:shd w:val="clear" w:color="auto" w:fill="EDEBE0"/>
            <w:textDirection w:val="btLr"/>
          </w:tcPr>
          <w:p w14:paraId="56E156CF" w14:textId="2EC02C7A" w:rsidR="00C64458" w:rsidRPr="00B4347C" w:rsidRDefault="00C64458" w:rsidP="007D3D96">
            <w:pPr>
              <w:pStyle w:val="TableParagraph"/>
              <w:spacing w:before="123"/>
              <w:ind w:left="3436" w:right="3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2557947"/>
          </w:p>
        </w:tc>
        <w:tc>
          <w:tcPr>
            <w:tcW w:w="10773" w:type="dxa"/>
            <w:gridSpan w:val="2"/>
            <w:shd w:val="clear" w:color="auto" w:fill="EDEBE0"/>
          </w:tcPr>
          <w:p w14:paraId="1DCC28BB" w14:textId="0FAED8E5" w:rsidR="00C64458" w:rsidRPr="00B4347C" w:rsidRDefault="007D3D96">
            <w:pPr>
              <w:pStyle w:val="TableParagraph"/>
              <w:spacing w:before="77"/>
              <w:ind w:left="2818" w:right="28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47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PLAN PROJEKTA</w:t>
            </w:r>
          </w:p>
        </w:tc>
      </w:tr>
      <w:tr w:rsidR="00C64458" w:rsidRPr="00AF3158" w14:paraId="3DC2F4AB" w14:textId="77777777" w:rsidTr="00B068FD">
        <w:trPr>
          <w:trHeight w:val="551"/>
        </w:trPr>
        <w:tc>
          <w:tcPr>
            <w:tcW w:w="284" w:type="dxa"/>
            <w:vMerge/>
            <w:tcBorders>
              <w:top w:val="nil"/>
            </w:tcBorders>
            <w:shd w:val="clear" w:color="auto" w:fill="EDEBE0"/>
            <w:textDirection w:val="btLr"/>
          </w:tcPr>
          <w:p w14:paraId="7BE642AA" w14:textId="77777777" w:rsidR="00C64458" w:rsidRPr="00B4347C" w:rsidRDefault="00C6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87C6D" w14:textId="3ECCF2BB" w:rsidR="00C64458" w:rsidRPr="00B4347C" w:rsidRDefault="007D3D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7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Naziv</w:t>
            </w:r>
            <w:proofErr w:type="spellEnd"/>
            <w:r w:rsidRPr="00B4347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B4347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projekta</w:t>
            </w:r>
            <w:proofErr w:type="spellEnd"/>
            <w:r w:rsidR="00B4347C" w:rsidRPr="00B4347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14:paraId="691C682D" w14:textId="6CB83C55" w:rsidR="004B25F1" w:rsidRPr="00AF3158" w:rsidRDefault="00510A59">
            <w:pPr>
              <w:pStyle w:val="TableParagraph"/>
              <w:spacing w:before="50"/>
              <w:ind w:left="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3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SLATKI ŽIVOT </w:t>
            </w:r>
          </w:p>
          <w:p w14:paraId="33EA476D" w14:textId="03408C0D" w:rsidR="00193788" w:rsidRPr="00AF3158" w:rsidRDefault="00510A59" w:rsidP="003F2CFA">
            <w:pPr>
              <w:pStyle w:val="TableParagraph"/>
              <w:spacing w:before="50"/>
              <w:ind w:left="4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3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šećerna bolest - dijabets</w:t>
            </w:r>
          </w:p>
        </w:tc>
      </w:tr>
      <w:tr w:rsidR="00C64458" w:rsidRPr="00AF3158" w14:paraId="2A804584" w14:textId="77777777" w:rsidTr="00711F91">
        <w:trPr>
          <w:trHeight w:val="768"/>
        </w:trPr>
        <w:tc>
          <w:tcPr>
            <w:tcW w:w="284" w:type="dxa"/>
            <w:vMerge/>
            <w:tcBorders>
              <w:top w:val="nil"/>
            </w:tcBorders>
            <w:shd w:val="clear" w:color="auto" w:fill="EDEBE0"/>
            <w:textDirection w:val="btLr"/>
          </w:tcPr>
          <w:p w14:paraId="7B311650" w14:textId="77777777" w:rsidR="00C64458" w:rsidRPr="00AF3158" w:rsidRDefault="00C644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6E50CBA" w14:textId="577ED477" w:rsidR="00C64458" w:rsidRPr="00AF3158" w:rsidRDefault="007D3D96" w:rsidP="00711F91">
            <w:pPr>
              <w:pStyle w:val="TableParagraph"/>
              <w:tabs>
                <w:tab w:val="left" w:pos="470"/>
                <w:tab w:val="left" w:pos="471"/>
              </w:tabs>
              <w:spacing w:before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F3158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Kome će služiti ovaj projekt?</w:t>
            </w:r>
          </w:p>
        </w:tc>
        <w:tc>
          <w:tcPr>
            <w:tcW w:w="8647" w:type="dxa"/>
          </w:tcPr>
          <w:p w14:paraId="764AB149" w14:textId="71E62216" w:rsidR="00711F91" w:rsidRPr="00AF3158" w:rsidRDefault="00AF3158" w:rsidP="007B1AB5">
            <w:pPr>
              <w:pStyle w:val="TableParagraph"/>
              <w:spacing w:before="0" w:line="232" w:lineRule="auto"/>
              <w:ind w:left="0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54A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Ovaj projekt poslužit će kao vodič članovima Lionsa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organizacije D 126 (1.150) te vodstvu organizacije u komunikacije sa HZZJZ 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njegovim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regionalnim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odnosno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županijskim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Upravnim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Odjelima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za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odgoj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obrazovanje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predlaganju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eksperimentalnoj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vježbanja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u</w:t>
            </w:r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prva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četiri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razreda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osnovni</w:t>
            </w:r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škola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C64458" w:rsidRPr="00AF3158" w14:paraId="4A70B248" w14:textId="77777777" w:rsidTr="00305139">
        <w:trPr>
          <w:trHeight w:val="8761"/>
        </w:trPr>
        <w:tc>
          <w:tcPr>
            <w:tcW w:w="284" w:type="dxa"/>
            <w:vMerge/>
            <w:tcBorders>
              <w:top w:val="nil"/>
            </w:tcBorders>
            <w:shd w:val="clear" w:color="auto" w:fill="EDEBE0"/>
            <w:textDirection w:val="btLr"/>
          </w:tcPr>
          <w:p w14:paraId="15F7A682" w14:textId="77777777" w:rsidR="00C64458" w:rsidRPr="00AF3158" w:rsidRDefault="00C644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8BB7CA0" w14:textId="12E8E84A" w:rsidR="00C64458" w:rsidRPr="00B4347C" w:rsidRDefault="007D3D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7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Opis</w:t>
            </w:r>
            <w:proofErr w:type="spellEnd"/>
            <w:r w:rsidRPr="00B4347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B4347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projekta</w:t>
            </w:r>
            <w:proofErr w:type="spellEnd"/>
            <w:r w:rsidR="00B4347C" w:rsidRPr="00B4347C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14:paraId="1DDEDB5D" w14:textId="53E8EA51" w:rsidR="00711F91" w:rsidRDefault="00510A59" w:rsidP="007B1AB5">
            <w:pPr>
              <w:pStyle w:val="TableParagraph"/>
              <w:spacing w:before="44" w:line="232" w:lineRule="auto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Dijabetes</w:t>
            </w:r>
            <w:proofErr w:type="spellEnd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</w:t>
            </w:r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bolest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suvremenog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svijeta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epidemija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razarajuća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</w:t>
            </w:r>
            <w:r w:rsidR="00305139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51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vljivom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7F278" w14:textId="647EC1D8" w:rsidR="00510A59" w:rsidRDefault="00510A59" w:rsidP="007B1AB5">
            <w:pPr>
              <w:pStyle w:val="TableParagraph"/>
              <w:spacing w:before="44" w:line="232" w:lineRule="auto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Nasljedno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uvjetovanom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dijabetesu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(T1)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teško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suprotstavljamo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dij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abetesu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 2 koji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suvremenih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nezdrave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F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FE7">
              <w:rPr>
                <w:rFonts w:ascii="Times New Roman" w:hAnsi="Times New Roman" w:cs="Times New Roman"/>
                <w:sz w:val="24"/>
                <w:szCs w:val="24"/>
              </w:rPr>
              <w:t>neredovite</w:t>
            </w:r>
            <w:proofErr w:type="spellEnd"/>
            <w:r w:rsidR="0024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prehrane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F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prevenirati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makar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odgoditi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a time se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umanjuj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pojave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intenziteta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komplkacija</w:t>
            </w:r>
            <w:proofErr w:type="spellEnd"/>
            <w:r w:rsidR="00575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F8829" w14:textId="77777777" w:rsidR="00510A59" w:rsidRDefault="00510A59" w:rsidP="007B1AB5">
            <w:pPr>
              <w:pStyle w:val="TableParagraph"/>
              <w:spacing w:before="44" w:line="232" w:lineRule="auto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949F" w14:textId="77777777" w:rsidR="00510A59" w:rsidRDefault="00510A59" w:rsidP="007B1AB5">
            <w:pPr>
              <w:pStyle w:val="TableParagraph"/>
              <w:spacing w:before="44" w:line="232" w:lineRule="auto"/>
              <w:ind w:left="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Slijedom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predlažemo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konkretne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9BC8B" w14:textId="1E5666A9" w:rsidR="00510A59" w:rsidRDefault="00510A59" w:rsidP="007B1AB5">
            <w:pPr>
              <w:pStyle w:val="TableParagraph"/>
              <w:spacing w:before="44" w:line="232" w:lineRule="auto"/>
              <w:ind w:left="0"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</w:t>
            </w:r>
            <w:proofErr w:type="spellEnd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konkretnih</w:t>
            </w:r>
            <w:proofErr w:type="spellEnd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akcija</w:t>
            </w:r>
            <w:proofErr w:type="spellEnd"/>
            <w:r w:rsidRPr="00510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24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istri</w:t>
            </w:r>
            <w:r w:rsidR="00F3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27B85D" w14:textId="1E120F04" w:rsidR="00AF3158" w:rsidRPr="00AF3158" w:rsidRDefault="00510A59" w:rsidP="00241C3B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Otvoriti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pitanje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Hrvtaskom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>saboru</w:t>
            </w:r>
            <w:proofErr w:type="spellEnd"/>
            <w:r w:rsidRPr="00510A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17AA2F" w14:textId="082FB786" w:rsidR="00AF3158" w:rsidRPr="00AF3158" w:rsidRDefault="00AF3158" w:rsidP="00241C3B">
            <w:pPr>
              <w:pStyle w:val="TableParagraph"/>
              <w:numPr>
                <w:ilvl w:val="0"/>
                <w:numId w:val="16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zašto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asni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ravilnikom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koji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ukida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diskriminaciju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stvara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mogućnost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ostavrenje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profesionalnu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vozačku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dozvolu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ovisne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sukladna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9B5DFAD" w14:textId="7092A653" w:rsidR="005757A5" w:rsidRPr="00241C3B" w:rsidRDefault="00804837" w:rsidP="00241C3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874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Kada će se izmijeniti loše definicija kontraindikacija “kronični poremećaji koji mogu dovesti do gubitka svijesti i/ili poremećaja ravnoteže”” kako ona glasi u “Jedinstvenom pravilniku zdravstvenih kontraindikacija srednjoškolskih obrazovnih programa u svrhu upisa u I. razred srednje škole” koja l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</w:t>
            </w:r>
            <w:r w:rsidRPr="008874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ečnicima medicine rada omogućuje arbitražnu, često neusklađenu, ocjenu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sposobnosti </w:t>
            </w:r>
            <w:r w:rsidRPr="008874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kojom se mladima s dijabetesom onemogućava upis u srednju školu po njihovom izboru npr. srednju medicinsku ili veterinarsku, ali i školu za kuhare ili konobare? Da apsurd bude veći ta ista djeca mogu upisati medicinski ili veterinarski fakultet. Nije li to nelogično 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 predstavlja li to </w:t>
            </w:r>
            <w:r w:rsidRPr="008874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neprihvatljiva diskriminacija?</w:t>
            </w:r>
          </w:p>
          <w:p w14:paraId="580FB764" w14:textId="4503ABB3" w:rsidR="00510A59" w:rsidRPr="00241C3B" w:rsidRDefault="00510A59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Pokrenuti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komunikaciju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suradnju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Lions D 126 H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naših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FE7" w:rsidRPr="00AF31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egija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E7" w:rsidRPr="00AF315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HZZJZ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njihovim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centrima</w:t>
            </w:r>
            <w:proofErr w:type="spellEnd"/>
            <w:r w:rsidR="0024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3B">
              <w:rPr>
                <w:rFonts w:ascii="Times New Roman" w:hAnsi="Times New Roman" w:cs="Times New Roman"/>
                <w:sz w:val="24"/>
                <w:szCs w:val="24"/>
              </w:rPr>
              <w:t>odnosnop</w:t>
            </w:r>
            <w:proofErr w:type="spellEnd"/>
            <w:r w:rsidR="0024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3B">
              <w:rPr>
                <w:rFonts w:ascii="Times New Roman" w:hAnsi="Times New Roman" w:cs="Times New Roman"/>
                <w:sz w:val="24"/>
                <w:szCs w:val="24"/>
              </w:rPr>
              <w:t>Upravniom</w:t>
            </w:r>
            <w:proofErr w:type="spellEnd"/>
            <w:r w:rsidR="0024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3B">
              <w:rPr>
                <w:rFonts w:ascii="Times New Roman" w:hAnsi="Times New Roman" w:cs="Times New Roman"/>
                <w:sz w:val="24"/>
                <w:szCs w:val="24"/>
              </w:rPr>
              <w:t>odjelima</w:t>
            </w:r>
            <w:proofErr w:type="spellEnd"/>
            <w:r w:rsidR="00241C3B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241C3B">
              <w:rPr>
                <w:rFonts w:ascii="Times New Roman" w:hAnsi="Times New Roman" w:cs="Times New Roman"/>
                <w:sz w:val="24"/>
                <w:szCs w:val="24"/>
              </w:rPr>
              <w:t>odgoj</w:t>
            </w:r>
            <w:proofErr w:type="spellEnd"/>
            <w:r w:rsidR="0024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4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C3B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županijama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pravcu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inicijative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jedne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njih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od 1.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="00F30ED6" w:rsidRPr="00AF31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eksperimentalne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provedbe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fizičkog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vježbanja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razredima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trajanju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5-10 min,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početku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školskog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dana.</w:t>
            </w:r>
          </w:p>
          <w:p w14:paraId="38DEBB15" w14:textId="0C363CC8" w:rsidR="00241C3B" w:rsidRPr="00AF3158" w:rsidRDefault="00241C3B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Pokrenuti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suradnju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126- Hrvatska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parlamenta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iznalaženju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istarživanje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dijabetesa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jegovu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9527C" w14:textId="57FB0815" w:rsidR="00510A59" w:rsidRPr="00AF3158" w:rsidRDefault="00510A59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F3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Snimiti promotivni film na temu</w:t>
            </w:r>
            <w:r w:rsidR="00241FE7" w:rsidRPr="00AF3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L</w:t>
            </w:r>
            <w:r w:rsidRPr="00AF3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ionsi o dijabetesu</w:t>
            </w:r>
            <w:r w:rsidR="00AF3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</w:p>
          <w:p w14:paraId="13AB9C09" w14:textId="77777777" w:rsidR="00510A59" w:rsidRPr="00AF3158" w:rsidRDefault="00510A59" w:rsidP="007B1AB5">
            <w:pPr>
              <w:pStyle w:val="TableParagraph"/>
              <w:spacing w:before="44" w:line="232" w:lineRule="auto"/>
              <w:ind w:left="360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87DE5A5" w14:textId="77777777" w:rsidR="00510A59" w:rsidRPr="00AF3158" w:rsidRDefault="00510A59" w:rsidP="007B1AB5">
            <w:pPr>
              <w:pStyle w:val="TableParagraph"/>
              <w:spacing w:before="44" w:line="232" w:lineRule="auto"/>
              <w:ind w:left="36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</w:t>
            </w:r>
            <w:proofErr w:type="spellEnd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konkretnih</w:t>
            </w:r>
            <w:proofErr w:type="spellEnd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akcija</w:t>
            </w:r>
            <w:proofErr w:type="spellEnd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lions </w:t>
            </w:r>
            <w:proofErr w:type="spellStart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klubove</w:t>
            </w:r>
            <w:proofErr w:type="spellEnd"/>
            <w:r w:rsidRPr="00AF3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5CBE66B" w14:textId="68A0CD68" w:rsidR="00510A59" w:rsidRPr="00AF3158" w:rsidRDefault="007B1AB5" w:rsidP="007B1AB5">
            <w:pPr>
              <w:pStyle w:val="TableParagraph"/>
              <w:spacing w:before="44" w:line="232" w:lineRule="auto"/>
              <w:ind w:left="36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bilježavanje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svjetskog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dijabetesa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(14.11.)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svake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sljedeće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akcije</w:t>
            </w:r>
            <w:proofErr w:type="spellEnd"/>
            <w:r w:rsidR="00510A59" w:rsidRPr="00AF3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3C868E" w14:textId="42EED691" w:rsidR="00510A59" w:rsidRPr="00AF3158" w:rsidRDefault="00510A59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Zajedničke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sjednice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LC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liječenih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dijabetičara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lokalnoj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međusobnog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upoznavanja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djelovanja</w:t>
            </w:r>
            <w:proofErr w:type="spellEnd"/>
          </w:p>
          <w:p w14:paraId="7E270273" w14:textId="77777777" w:rsidR="00510A59" w:rsidRPr="00AF3158" w:rsidRDefault="00510A59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zajedničkih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mjerenja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šećera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krvi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>građanstvo</w:t>
            </w:r>
            <w:proofErr w:type="spellEnd"/>
            <w:r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>pravovremene</w:t>
            </w:r>
            <w:proofErr w:type="spellEnd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>reakcije</w:t>
            </w:r>
            <w:proofErr w:type="spellEnd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>potencijalno</w:t>
            </w:r>
            <w:proofErr w:type="spellEnd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139" w:rsidRPr="00AF3158">
              <w:rPr>
                <w:rFonts w:ascii="Times New Roman" w:hAnsi="Times New Roman" w:cs="Times New Roman"/>
                <w:sz w:val="24"/>
                <w:szCs w:val="24"/>
              </w:rPr>
              <w:t>oboljenje</w:t>
            </w:r>
            <w:proofErr w:type="spellEnd"/>
          </w:p>
          <w:p w14:paraId="63B323FB" w14:textId="242D9871" w:rsidR="00305139" w:rsidRDefault="00305139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Inicirati da u hotelima i/ili restoranima u kojima se sastaju LC uvođenje i menija za dijabetičare </w:t>
            </w:r>
          </w:p>
          <w:p w14:paraId="4052FAEA" w14:textId="72337509" w:rsidR="00305139" w:rsidRPr="00510A59" w:rsidRDefault="00305139" w:rsidP="00804837">
            <w:pPr>
              <w:pStyle w:val="TableParagraph"/>
              <w:numPr>
                <w:ilvl w:val="0"/>
                <w:numId w:val="15"/>
              </w:numPr>
              <w:spacing w:before="44" w:line="232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Provoditi medijsku promociju lions akcija glede dijabetesa </w:t>
            </w:r>
          </w:p>
        </w:tc>
      </w:tr>
      <w:tr w:rsidR="00C64458" w:rsidRPr="00305139" w14:paraId="4B9B13CD" w14:textId="77777777" w:rsidTr="00B068FD">
        <w:trPr>
          <w:trHeight w:val="426"/>
        </w:trPr>
        <w:tc>
          <w:tcPr>
            <w:tcW w:w="284" w:type="dxa"/>
            <w:vMerge/>
            <w:tcBorders>
              <w:top w:val="nil"/>
            </w:tcBorders>
            <w:shd w:val="clear" w:color="auto" w:fill="EDEBE0"/>
            <w:textDirection w:val="btLr"/>
          </w:tcPr>
          <w:p w14:paraId="26954C18" w14:textId="77777777" w:rsidR="00C64458" w:rsidRPr="00C654AB" w:rsidRDefault="00C644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894F3BC" w14:textId="7F4591C8" w:rsidR="00C64458" w:rsidRPr="00B4347C" w:rsidRDefault="007D3D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7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Ciljana</w:t>
            </w:r>
            <w:proofErr w:type="spellEnd"/>
            <w:r w:rsidRPr="00B4347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B4347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skupina</w:t>
            </w:r>
            <w:proofErr w:type="spellEnd"/>
            <w:r w:rsidRPr="00B4347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14:paraId="4FD5794B" w14:textId="1FA65948" w:rsidR="001A2575" w:rsidRPr="00305139" w:rsidRDefault="00305139" w:rsidP="007B1AB5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izabrane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njihovi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razredi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od 1.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registriranih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u RH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oboljele</w:t>
            </w:r>
            <w:proofErr w:type="spellEnd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305139">
              <w:rPr>
                <w:rFonts w:ascii="Times New Roman" w:hAnsi="Times New Roman" w:cs="Times New Roman"/>
                <w:sz w:val="24"/>
                <w:szCs w:val="24"/>
              </w:rPr>
              <w:t>dijabetesa</w:t>
            </w:r>
            <w:proofErr w:type="spellEnd"/>
          </w:p>
        </w:tc>
      </w:tr>
      <w:tr w:rsidR="00C64458" w:rsidRPr="00AF3158" w14:paraId="043CADBF" w14:textId="77777777" w:rsidTr="00B068FD">
        <w:trPr>
          <w:trHeight w:val="419"/>
        </w:trPr>
        <w:tc>
          <w:tcPr>
            <w:tcW w:w="284" w:type="dxa"/>
            <w:vMerge/>
            <w:tcBorders>
              <w:top w:val="nil"/>
            </w:tcBorders>
            <w:shd w:val="clear" w:color="auto" w:fill="EDEBE0"/>
            <w:textDirection w:val="btLr"/>
          </w:tcPr>
          <w:p w14:paraId="17538C59" w14:textId="77777777" w:rsidR="00C64458" w:rsidRPr="00305139" w:rsidRDefault="00C6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BE2E2" w14:textId="56A9F06A" w:rsidR="00C64458" w:rsidRPr="00B4347C" w:rsidRDefault="007D3D96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47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Broj</w:t>
            </w:r>
            <w:proofErr w:type="spellEnd"/>
            <w:r w:rsidRPr="00B4347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B4347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volontera</w:t>
            </w:r>
            <w:proofErr w:type="spellEnd"/>
            <w:r w:rsidRPr="00B4347C">
              <w:rPr>
                <w:rFonts w:ascii="Times New Roman" w:hAnsi="Times New Roman" w:cs="Times New Roman"/>
                <w:b/>
                <w:spacing w:val="-1"/>
                <w:w w:val="90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14:paraId="437BECEA" w14:textId="09C3C429" w:rsidR="00193788" w:rsidRPr="00305139" w:rsidRDefault="00305139" w:rsidP="00B97BD4">
            <w:pPr>
              <w:pStyle w:val="TableParagraph"/>
              <w:spacing w:before="29"/>
              <w:ind w:left="3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051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Stručno povjerenstvo D 126 od 6 članova i </w:t>
            </w:r>
            <w:r w:rsidR="00483E1B" w:rsidRPr="003051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1.150 Lionsa u RH</w:t>
            </w:r>
          </w:p>
        </w:tc>
      </w:tr>
      <w:bookmarkEnd w:id="0"/>
    </w:tbl>
    <w:p w14:paraId="26E2189C" w14:textId="77777777" w:rsidR="00B64EC3" w:rsidRPr="00305139" w:rsidRDefault="00B64EC3">
      <w:pPr>
        <w:rPr>
          <w:lang w:val="it-IT"/>
        </w:rPr>
      </w:pPr>
    </w:p>
    <w:p w14:paraId="69D3162B" w14:textId="77777777" w:rsidR="000E11CF" w:rsidRPr="00305139" w:rsidRDefault="000E11CF">
      <w:pPr>
        <w:rPr>
          <w:lang w:val="it-IT"/>
        </w:rPr>
      </w:pPr>
    </w:p>
    <w:sectPr w:rsidR="000E11CF" w:rsidRPr="00305139" w:rsidSect="00711F91">
      <w:type w:val="continuous"/>
      <w:pgSz w:w="12240" w:h="15840"/>
      <w:pgMar w:top="6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464"/>
    <w:multiLevelType w:val="hybridMultilevel"/>
    <w:tmpl w:val="9C944912"/>
    <w:lvl w:ilvl="0" w:tplc="9AA8AA78">
      <w:start w:val="1"/>
      <w:numFmt w:val="decimal"/>
      <w:lvlText w:val="%1."/>
      <w:lvlJc w:val="left"/>
      <w:pPr>
        <w:ind w:left="1080" w:hanging="360"/>
      </w:pPr>
      <w:rPr>
        <w:rFonts w:ascii="Times New Roman" w:eastAsia="Arial MT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66103"/>
    <w:multiLevelType w:val="hybridMultilevel"/>
    <w:tmpl w:val="F7087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1F5"/>
    <w:multiLevelType w:val="hybridMultilevel"/>
    <w:tmpl w:val="F25EAA46"/>
    <w:lvl w:ilvl="0" w:tplc="AE9C372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B307A98"/>
    <w:multiLevelType w:val="hybridMultilevel"/>
    <w:tmpl w:val="8BD25B04"/>
    <w:lvl w:ilvl="0" w:tplc="A322EC3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0502635A">
      <w:numFmt w:val="bullet"/>
      <w:lvlText w:val="•"/>
      <w:lvlJc w:val="left"/>
      <w:pPr>
        <w:ind w:left="755" w:hanging="361"/>
      </w:pPr>
      <w:rPr>
        <w:rFonts w:hint="default"/>
        <w:lang w:val="en-US" w:eastAsia="en-US" w:bidi="ar-SA"/>
      </w:rPr>
    </w:lvl>
    <w:lvl w:ilvl="2" w:tplc="03201C9E">
      <w:numFmt w:val="bullet"/>
      <w:lvlText w:val="•"/>
      <w:lvlJc w:val="left"/>
      <w:pPr>
        <w:ind w:left="1030" w:hanging="361"/>
      </w:pPr>
      <w:rPr>
        <w:rFonts w:hint="default"/>
        <w:lang w:val="en-US" w:eastAsia="en-US" w:bidi="ar-SA"/>
      </w:rPr>
    </w:lvl>
    <w:lvl w:ilvl="3" w:tplc="1F96467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ar-SA"/>
      </w:rPr>
    </w:lvl>
    <w:lvl w:ilvl="4" w:tplc="C3AE6404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5" w:tplc="47726490">
      <w:numFmt w:val="bullet"/>
      <w:lvlText w:val="•"/>
      <w:lvlJc w:val="left"/>
      <w:pPr>
        <w:ind w:left="1855" w:hanging="361"/>
      </w:pPr>
      <w:rPr>
        <w:rFonts w:hint="default"/>
        <w:lang w:val="en-US" w:eastAsia="en-US" w:bidi="ar-SA"/>
      </w:rPr>
    </w:lvl>
    <w:lvl w:ilvl="6" w:tplc="58B0CFE8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ar-SA"/>
      </w:rPr>
    </w:lvl>
    <w:lvl w:ilvl="7" w:tplc="B8008AFE">
      <w:numFmt w:val="bullet"/>
      <w:lvlText w:val="•"/>
      <w:lvlJc w:val="left"/>
      <w:pPr>
        <w:ind w:left="2405" w:hanging="361"/>
      </w:pPr>
      <w:rPr>
        <w:rFonts w:hint="default"/>
        <w:lang w:val="en-US" w:eastAsia="en-US" w:bidi="ar-SA"/>
      </w:rPr>
    </w:lvl>
    <w:lvl w:ilvl="8" w:tplc="BC409CE8"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7A20389"/>
    <w:multiLevelType w:val="hybridMultilevel"/>
    <w:tmpl w:val="DB4A3772"/>
    <w:lvl w:ilvl="0" w:tplc="686A16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8250A"/>
    <w:multiLevelType w:val="hybridMultilevel"/>
    <w:tmpl w:val="DBD038D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E72"/>
    <w:multiLevelType w:val="hybridMultilevel"/>
    <w:tmpl w:val="4470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2289"/>
    <w:multiLevelType w:val="hybridMultilevel"/>
    <w:tmpl w:val="C86672FA"/>
    <w:lvl w:ilvl="0" w:tplc="82AC68CA">
      <w:start w:val="1"/>
      <w:numFmt w:val="decimal"/>
      <w:lvlText w:val="%1."/>
      <w:lvlJc w:val="left"/>
      <w:pPr>
        <w:ind w:left="720" w:hanging="360"/>
      </w:pPr>
      <w:rPr>
        <w:rFonts w:ascii="Times New Roman" w:eastAsia="Arial MT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12A"/>
    <w:multiLevelType w:val="hybridMultilevel"/>
    <w:tmpl w:val="4CCA690C"/>
    <w:lvl w:ilvl="0" w:tplc="ECD2CD72">
      <w:numFmt w:val="bullet"/>
      <w:lvlText w:val="-"/>
      <w:lvlJc w:val="left"/>
      <w:pPr>
        <w:ind w:left="114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466E2B1C"/>
    <w:multiLevelType w:val="hybridMultilevel"/>
    <w:tmpl w:val="4DC4D5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EA1DAE"/>
    <w:multiLevelType w:val="hybridMultilevel"/>
    <w:tmpl w:val="9BD4A4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01BDF"/>
    <w:multiLevelType w:val="hybridMultilevel"/>
    <w:tmpl w:val="31505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0678"/>
    <w:multiLevelType w:val="hybridMultilevel"/>
    <w:tmpl w:val="F4760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36A2F"/>
    <w:multiLevelType w:val="hybridMultilevel"/>
    <w:tmpl w:val="CB2609C6"/>
    <w:lvl w:ilvl="0" w:tplc="ECD2C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3A69"/>
    <w:multiLevelType w:val="hybridMultilevel"/>
    <w:tmpl w:val="F7087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5A7"/>
    <w:multiLevelType w:val="hybridMultilevel"/>
    <w:tmpl w:val="BB9CF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15037">
    <w:abstractNumId w:val="3"/>
  </w:num>
  <w:num w:numId="2" w16cid:durableId="251741308">
    <w:abstractNumId w:val="2"/>
  </w:num>
  <w:num w:numId="3" w16cid:durableId="395517178">
    <w:abstractNumId w:val="6"/>
  </w:num>
  <w:num w:numId="4" w16cid:durableId="1730836127">
    <w:abstractNumId w:val="12"/>
  </w:num>
  <w:num w:numId="5" w16cid:durableId="963583993">
    <w:abstractNumId w:val="9"/>
  </w:num>
  <w:num w:numId="6" w16cid:durableId="1422408192">
    <w:abstractNumId w:val="14"/>
  </w:num>
  <w:num w:numId="7" w16cid:durableId="1635910480">
    <w:abstractNumId w:val="10"/>
  </w:num>
  <w:num w:numId="8" w16cid:durableId="1448812271">
    <w:abstractNumId w:val="13"/>
  </w:num>
  <w:num w:numId="9" w16cid:durableId="2129396254">
    <w:abstractNumId w:val="11"/>
  </w:num>
  <w:num w:numId="10" w16cid:durableId="1757242616">
    <w:abstractNumId w:val="8"/>
  </w:num>
  <w:num w:numId="11" w16cid:durableId="2046709679">
    <w:abstractNumId w:val="1"/>
  </w:num>
  <w:num w:numId="12" w16cid:durableId="1864587120">
    <w:abstractNumId w:val="7"/>
  </w:num>
  <w:num w:numId="13" w16cid:durableId="1918057564">
    <w:abstractNumId w:val="15"/>
  </w:num>
  <w:num w:numId="14" w16cid:durableId="253131868">
    <w:abstractNumId w:val="4"/>
  </w:num>
  <w:num w:numId="15" w16cid:durableId="720516256">
    <w:abstractNumId w:val="0"/>
  </w:num>
  <w:num w:numId="16" w16cid:durableId="512186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58"/>
    <w:rsid w:val="000E11CF"/>
    <w:rsid w:val="00167DFE"/>
    <w:rsid w:val="0018303B"/>
    <w:rsid w:val="00193788"/>
    <w:rsid w:val="001A2575"/>
    <w:rsid w:val="0020116F"/>
    <w:rsid w:val="00241C3B"/>
    <w:rsid w:val="00241FE7"/>
    <w:rsid w:val="002756C0"/>
    <w:rsid w:val="00305139"/>
    <w:rsid w:val="003F1C73"/>
    <w:rsid w:val="003F2CFA"/>
    <w:rsid w:val="00483E1B"/>
    <w:rsid w:val="004B08CA"/>
    <w:rsid w:val="004B25F1"/>
    <w:rsid w:val="00510A59"/>
    <w:rsid w:val="0053127C"/>
    <w:rsid w:val="005757A5"/>
    <w:rsid w:val="005A7A75"/>
    <w:rsid w:val="00607F41"/>
    <w:rsid w:val="0063287A"/>
    <w:rsid w:val="006439A8"/>
    <w:rsid w:val="00711F91"/>
    <w:rsid w:val="0076765D"/>
    <w:rsid w:val="007B1AB5"/>
    <w:rsid w:val="007D3D96"/>
    <w:rsid w:val="00804837"/>
    <w:rsid w:val="008B7803"/>
    <w:rsid w:val="00922436"/>
    <w:rsid w:val="009D334A"/>
    <w:rsid w:val="009E313C"/>
    <w:rsid w:val="00A134B7"/>
    <w:rsid w:val="00A50B92"/>
    <w:rsid w:val="00AC41D2"/>
    <w:rsid w:val="00AD53BD"/>
    <w:rsid w:val="00AF3158"/>
    <w:rsid w:val="00B068FD"/>
    <w:rsid w:val="00B2762F"/>
    <w:rsid w:val="00B3250F"/>
    <w:rsid w:val="00B4347C"/>
    <w:rsid w:val="00B52D5A"/>
    <w:rsid w:val="00B64EC3"/>
    <w:rsid w:val="00B97BD4"/>
    <w:rsid w:val="00BF6C17"/>
    <w:rsid w:val="00C64458"/>
    <w:rsid w:val="00C654AB"/>
    <w:rsid w:val="00C74CED"/>
    <w:rsid w:val="00CC21B8"/>
    <w:rsid w:val="00F30ED6"/>
    <w:rsid w:val="00FB601F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34A"/>
  <w15:docId w15:val="{E76C3EC0-6098-4AD3-8FAF-DC60E827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Verdana" w:eastAsia="Verdana" w:hAnsi="Verdana" w:cs="Verdana"/>
      <w:sz w:val="28"/>
      <w:szCs w:val="28"/>
    </w:rPr>
  </w:style>
  <w:style w:type="paragraph" w:styleId="Naslov">
    <w:name w:val="Title"/>
    <w:basedOn w:val="Normal"/>
    <w:uiPriority w:val="10"/>
    <w:qFormat/>
    <w:pPr>
      <w:ind w:left="147"/>
    </w:pPr>
    <w:rPr>
      <w:rFonts w:ascii="Verdana" w:eastAsia="Verdana" w:hAnsi="Verdana" w:cs="Verdana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Milorad Stanić</dc:creator>
  <cp:lastModifiedBy>Frano Mika</cp:lastModifiedBy>
  <cp:revision>3</cp:revision>
  <cp:lastPrinted>2023-11-09T14:59:00Z</cp:lastPrinted>
  <dcterms:created xsi:type="dcterms:W3CDTF">2023-11-16T15:26:00Z</dcterms:created>
  <dcterms:modified xsi:type="dcterms:W3CDTF">2023-11-16T15:34:00Z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2023-04-12T00:00:00Z</vt:filetime>
  </property>
</Properties>
</file>